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B0" w:rsidRPr="00EF79B0" w:rsidRDefault="00EF79B0" w:rsidP="00EF79B0">
      <w:pPr>
        <w:jc w:val="center"/>
        <w:rPr>
          <w:b/>
        </w:rPr>
      </w:pPr>
      <w:bookmarkStart w:id="0" w:name="_GoBack"/>
      <w:bookmarkEnd w:id="0"/>
      <w:r w:rsidRPr="00EF79B0">
        <w:rPr>
          <w:b/>
        </w:rPr>
        <w:t xml:space="preserve">2. NAPIRENDI PONT: </w:t>
      </w:r>
    </w:p>
    <w:p w:rsidR="00EF79B0" w:rsidRDefault="00EF79B0" w:rsidP="00EF79B0">
      <w:pPr>
        <w:jc w:val="center"/>
      </w:pPr>
      <w:r w:rsidRPr="00EF79B0">
        <w:rPr>
          <w:b/>
        </w:rPr>
        <w:t>AJKA VÁROS TELEPÜLÉSRENDEZÉSI ESZKÖZEINEK MÓDOSÍTÁSA 25 RÉSZTERÜLETEN</w:t>
      </w:r>
      <w:r w:rsidR="009D121D">
        <w:br/>
      </w:r>
      <w:r w:rsidR="009D121D">
        <w:br/>
      </w:r>
    </w:p>
    <w:p w:rsidR="009D121D" w:rsidRDefault="009D121D" w:rsidP="00EF79B0">
      <w:pPr>
        <w:jc w:val="both"/>
      </w:pPr>
      <w:r>
        <w:t xml:space="preserve">Ajka város önkormányzata </w:t>
      </w:r>
      <w:r w:rsidR="00AB3E51">
        <w:t>25 részterületen</w:t>
      </w:r>
      <w:r>
        <w:t xml:space="preserve"> </w:t>
      </w:r>
      <w:r w:rsidR="00302FEF">
        <w:t>kívánja</w:t>
      </w:r>
      <w:r w:rsidR="00AB3E51">
        <w:t xml:space="preserve"> módosítani</w:t>
      </w:r>
      <w:r>
        <w:t xml:space="preserve"> a településrendezési</w:t>
      </w:r>
      <w:r w:rsidR="00AB3E51">
        <w:t xml:space="preserve"> eszközeit</w:t>
      </w:r>
      <w:r>
        <w:t>.</w:t>
      </w:r>
      <w:r w:rsidR="00AB3E51">
        <w:t xml:space="preserve"> A módosítások között jelentősebb, a település szerkezetét átalakító, és kisebb, korrekciós jellegű változások is vannak.</w:t>
      </w:r>
    </w:p>
    <w:p w:rsidR="003F65C4" w:rsidRDefault="003F65C4" w:rsidP="00D778B6">
      <w:pPr>
        <w:jc w:val="both"/>
      </w:pPr>
      <w:r>
        <w:t xml:space="preserve">A módosítások </w:t>
      </w:r>
      <w:r w:rsidR="00302FEF">
        <w:t>közül</w:t>
      </w:r>
      <w:r>
        <w:t xml:space="preserve"> négy helyen történik új beépítésre szánt terület kijelölése. Az 1. módosítás során 14,6 hektáron </w:t>
      </w:r>
      <w:r w:rsidRPr="002B0EA7">
        <w:t>kerül sor</w:t>
      </w:r>
      <w:r>
        <w:t xml:space="preserve"> új lakóterület </w:t>
      </w:r>
      <w:r w:rsidR="00302FEF">
        <w:t>kialakítása</w:t>
      </w:r>
      <w:r>
        <w:t xml:space="preserve"> Ajkarendektől délre. Szintén Ajkarendek környezetében </w:t>
      </w:r>
      <w:r w:rsidRPr="002B0EA7">
        <w:t xml:space="preserve">kerül </w:t>
      </w:r>
      <w:r w:rsidR="002B0EA7">
        <w:t>kijelölésre új</w:t>
      </w:r>
      <w:r>
        <w:t xml:space="preserve"> lakóterület a 10. számú módosítás során, azonban ez a változás csak kis </w:t>
      </w:r>
      <w:r w:rsidR="002B0EA7">
        <w:t>kiterjedésű</w:t>
      </w:r>
      <w:r>
        <w:t xml:space="preserve">. Ezen kívül két módosítás </w:t>
      </w:r>
      <w:r w:rsidR="00302FEF">
        <w:t>jelöl ki</w:t>
      </w:r>
      <w:r>
        <w:t xml:space="preserve"> új beépítésre szánt terület</w:t>
      </w:r>
      <w:r w:rsidR="00302FEF">
        <w:t>et</w:t>
      </w:r>
      <w:r>
        <w:t xml:space="preserve">: a 5. számú módosítás során gazdasági terület </w:t>
      </w:r>
      <w:r w:rsidR="00DD0733">
        <w:t>bővül</w:t>
      </w:r>
      <w:r>
        <w:t xml:space="preserve"> Tósokberénd környezetében, a 23. számú módosítás során ped</w:t>
      </w:r>
      <w:r w:rsidR="00D778B6">
        <w:t>ig vendéglátóépület létesítése érdekében</w:t>
      </w:r>
      <w:r>
        <w:t xml:space="preserve"> vegyes területfelhasználás kerül kijelölésre a városközpont területén.   </w:t>
      </w:r>
    </w:p>
    <w:p w:rsidR="002906B1" w:rsidRDefault="00EF79B0" w:rsidP="00F600B2">
      <w:pPr>
        <w:jc w:val="both"/>
      </w:pPr>
      <w:r>
        <w:t>További</w:t>
      </w:r>
      <w:r w:rsidR="00D778B6">
        <w:t xml:space="preserve"> jelentősebb beavatkozással jár</w:t>
      </w:r>
      <w:r>
        <w:t>ó módosítások</w:t>
      </w:r>
      <w:r w:rsidR="00D778B6">
        <w:t xml:space="preserve"> Ajka területén: a 3. számú módosítás a piac környezetének rendezését szolgálja, ahol a termelői piac kialakítása, a közterületek rendezése és a parkolás javítása érdekében történik módosítás. A 4. számú módosítás során új összekötő út nyomvonala kerül meghatározásra </w:t>
      </w:r>
      <w:r w:rsidR="00BC5596">
        <w:t>Ajka nyugati részén. A 16. és 20</w:t>
      </w:r>
      <w:r w:rsidR="00D778B6">
        <w:t xml:space="preserve">. számú módosítások Tósokberénd mellett, illetve a Csinger-völgyben </w:t>
      </w:r>
      <w:r w:rsidR="00BC5596">
        <w:t>jelölnek lovasturizmus, valamint szabadidőpark céljára területeket, a 20. számú módosítás pedig a sporttelep fejlesztését szolgálja. A biológiai aktivitás szinten tartása érdekében a Hegyhát dűlőtől északra erdőterületek, Tósokberénd területén pedig zöldterület</w:t>
      </w:r>
      <w:r>
        <w:t xml:space="preserve"> kerül</w:t>
      </w:r>
      <w:r w:rsidR="00724548">
        <w:t xml:space="preserve"> kijelölésre a Torna patak közelében.</w:t>
      </w:r>
    </w:p>
    <w:p w:rsidR="00F600B2" w:rsidRDefault="00724548" w:rsidP="00F600B2">
      <w:pPr>
        <w:jc w:val="both"/>
      </w:pPr>
      <w:r>
        <w:t xml:space="preserve">A </w:t>
      </w:r>
      <w:r w:rsidR="0026541F">
        <w:t xml:space="preserve">településrendezési </w:t>
      </w:r>
      <w:r w:rsidR="00EF79B0">
        <w:t>eszközök</w:t>
      </w:r>
      <w:r w:rsidR="0026541F">
        <w:t xml:space="preserve"> </w:t>
      </w:r>
      <w:r>
        <w:t>módosítás</w:t>
      </w:r>
      <w:r w:rsidR="0026541F">
        <w:t>a a helyi építési szabályzat és a szabályozási terv kisebb korrekciója történik. Ezek közül a 6, 7 és 25. számú módosításo</w:t>
      </w:r>
      <w:r w:rsidR="00302FEF">
        <w:t>k az ipari park környezetét érinti</w:t>
      </w:r>
      <w:r w:rsidR="0026541F">
        <w:t>k, a 2, 8, 9</w:t>
      </w:r>
      <w:r w:rsidR="00BD3F79">
        <w:t>, 11</w:t>
      </w:r>
      <w:r w:rsidR="0026541F">
        <w:t xml:space="preserve"> és 21. számú módosítások</w:t>
      </w:r>
      <w:r w:rsidR="00BD3F79">
        <w:t xml:space="preserve"> során</w:t>
      </w:r>
      <w:r w:rsidR="0026541F">
        <w:t xml:space="preserve"> </w:t>
      </w:r>
      <w:r w:rsidR="00BD3F79">
        <w:t xml:space="preserve">pedig </w:t>
      </w:r>
      <w:r w:rsidR="0026541F">
        <w:t>a közlekedési területek</w:t>
      </w:r>
      <w:r w:rsidR="00BD3F79">
        <w:t xml:space="preserve"> </w:t>
      </w:r>
      <w:r w:rsidR="00F600B2">
        <w:t>lehatárolása</w:t>
      </w:r>
      <w:r w:rsidR="00BD3F79">
        <w:t xml:space="preserve"> változik.  Ezen kívül a terepkialakítás (14.), a Hegyhát dűlő </w:t>
      </w:r>
      <w:r w:rsidR="00F600B2">
        <w:t xml:space="preserve">beépítésének (15.), és az oldalhatáros épületek (17.) előírásai </w:t>
      </w:r>
      <w:r w:rsidR="00302FEF">
        <w:t>módosulnak</w:t>
      </w:r>
      <w:r w:rsidR="00F600B2">
        <w:t xml:space="preserve"> a helyi építési szabályzatban.</w:t>
      </w:r>
    </w:p>
    <w:p w:rsidR="00EF79B0" w:rsidRDefault="00EF79B0" w:rsidP="00F600B2">
      <w:pPr>
        <w:jc w:val="both"/>
      </w:pPr>
      <w:r>
        <w:t xml:space="preserve">A véleményezési anyag, mely részletesen tartalmazza a módosításokat, megtekinthető a </w:t>
      </w:r>
      <w:hyperlink r:id="rId4" w:history="1">
        <w:r w:rsidR="00291B33" w:rsidRPr="00291B33">
          <w:rPr>
            <w:rStyle w:val="Hiperhivatkozs"/>
          </w:rPr>
          <w:t>www.ajka.hu</w:t>
        </w:r>
      </w:hyperlink>
      <w:r w:rsidR="00291B33" w:rsidRPr="00291B33">
        <w:t xml:space="preserve"> </w:t>
      </w:r>
      <w:r w:rsidRPr="00291B33">
        <w:t>honlapon.</w:t>
      </w:r>
    </w:p>
    <w:p w:rsidR="00F600B2" w:rsidRDefault="00F600B2">
      <w:r>
        <w:br w:type="page"/>
      </w:r>
    </w:p>
    <w:p w:rsidR="00302FEF" w:rsidRDefault="00302FEF">
      <w:r>
        <w:lastRenderedPageBreak/>
        <w:t>A módosítások táblázatos formában: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2"/>
        <w:gridCol w:w="6092"/>
        <w:gridCol w:w="2724"/>
      </w:tblGrid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 w:rsidRPr="002906B1">
              <w:rPr>
                <w:rFonts w:ascii="Corbel" w:hAnsi="Corbel"/>
                <w:sz w:val="18"/>
                <w:szCs w:val="18"/>
              </w:rPr>
              <w:t>Sor</w:t>
            </w:r>
          </w:p>
        </w:tc>
        <w:tc>
          <w:tcPr>
            <w:tcW w:w="609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 w:rsidRPr="002906B1">
              <w:rPr>
                <w:rFonts w:ascii="Corbel" w:hAnsi="Corbel"/>
                <w:sz w:val="18"/>
                <w:szCs w:val="18"/>
              </w:rPr>
              <w:t>Módosítás rövid leírása</w:t>
            </w:r>
          </w:p>
        </w:tc>
        <w:tc>
          <w:tcPr>
            <w:tcW w:w="2724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 w:rsidRPr="002906B1">
              <w:rPr>
                <w:rFonts w:ascii="Corbel" w:hAnsi="Corbel"/>
                <w:sz w:val="18"/>
                <w:szCs w:val="18"/>
              </w:rPr>
              <w:t>Érintett helyrajzi szám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1.</w:t>
            </w:r>
          </w:p>
        </w:tc>
        <w:tc>
          <w:tcPr>
            <w:tcW w:w="6092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 w:rsidRPr="00050EA2">
              <w:rPr>
                <w:rFonts w:ascii="Corbel" w:hAnsi="Corbel"/>
                <w:sz w:val="18"/>
                <w:szCs w:val="18"/>
              </w:rPr>
              <w:t>Ajkarendektől délre új lakóterület kijelölése</w:t>
            </w:r>
          </w:p>
        </w:tc>
        <w:tc>
          <w:tcPr>
            <w:tcW w:w="2724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0344/3-39</w:t>
            </w:r>
            <w:r w:rsidR="00A372BA">
              <w:rPr>
                <w:rFonts w:ascii="Corbel" w:hAnsi="Corbel"/>
                <w:sz w:val="18"/>
                <w:szCs w:val="18"/>
              </w:rPr>
              <w:t>,</w:t>
            </w:r>
            <w:r>
              <w:rPr>
                <w:rFonts w:ascii="Corbel" w:hAnsi="Corbel"/>
                <w:sz w:val="18"/>
                <w:szCs w:val="18"/>
              </w:rPr>
              <w:t> </w:t>
            </w:r>
            <w:r w:rsidR="00A372BA">
              <w:rPr>
                <w:rFonts w:ascii="Corbel" w:hAnsi="Corbel"/>
                <w:sz w:val="18"/>
                <w:szCs w:val="18"/>
              </w:rPr>
              <w:t>0344/51-76, 0344/1</w:t>
            </w:r>
            <w:r>
              <w:rPr>
                <w:rFonts w:ascii="Corbel" w:hAnsi="Corbel"/>
                <w:sz w:val="18"/>
                <w:szCs w:val="18"/>
              </w:rPr>
              <w:t>22-137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</w:t>
            </w:r>
          </w:p>
        </w:tc>
        <w:tc>
          <w:tcPr>
            <w:tcW w:w="6092" w:type="dxa"/>
          </w:tcPr>
          <w:p w:rsidR="002906B1" w:rsidRPr="002906B1" w:rsidRDefault="00A372BA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Szabályozási terv korrekciója a 8 .sz. főút környezetében</w:t>
            </w:r>
          </w:p>
        </w:tc>
        <w:tc>
          <w:tcPr>
            <w:tcW w:w="2724" w:type="dxa"/>
          </w:tcPr>
          <w:p w:rsidR="002906B1" w:rsidRPr="002906B1" w:rsidRDefault="00A372BA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4181/2,3</w:t>
            </w:r>
            <w:r w:rsidR="00BA497A">
              <w:rPr>
                <w:rFonts w:ascii="Corbel" w:hAnsi="Corbel"/>
                <w:sz w:val="18"/>
                <w:szCs w:val="18"/>
              </w:rPr>
              <w:t>, 4066, 4067/2, 0354/53, 4062/1,2,5, 4355, 0300/3,13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3.</w:t>
            </w:r>
          </w:p>
        </w:tc>
        <w:tc>
          <w:tcPr>
            <w:tcW w:w="6092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 w:rsidRPr="00050EA2">
              <w:rPr>
                <w:rFonts w:ascii="Corbel" w:hAnsi="Corbel"/>
                <w:sz w:val="18"/>
                <w:szCs w:val="18"/>
              </w:rPr>
              <w:t>Piac és környékének fejlesztésével összefüggő módosítások</w:t>
            </w:r>
          </w:p>
        </w:tc>
        <w:tc>
          <w:tcPr>
            <w:tcW w:w="2724" w:type="dxa"/>
          </w:tcPr>
          <w:p w:rsidR="002906B1" w:rsidRPr="002906B1" w:rsidRDefault="00BA497A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2922-2935, 2912-2918, 2989/21, 2910/1,2, 2906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4.</w:t>
            </w:r>
          </w:p>
        </w:tc>
        <w:tc>
          <w:tcPr>
            <w:tcW w:w="6092" w:type="dxa"/>
          </w:tcPr>
          <w:p w:rsidR="002906B1" w:rsidRPr="002906B1" w:rsidRDefault="00CF5D88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Új összekötő út kijelölése </w:t>
            </w:r>
          </w:p>
        </w:tc>
        <w:tc>
          <w:tcPr>
            <w:tcW w:w="2724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1503/13, 1502/10, 1246/7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5.</w:t>
            </w:r>
          </w:p>
        </w:tc>
        <w:tc>
          <w:tcPr>
            <w:tcW w:w="6092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 w:rsidRPr="00050EA2">
              <w:rPr>
                <w:rFonts w:ascii="Corbel" w:hAnsi="Corbel"/>
                <w:sz w:val="18"/>
                <w:szCs w:val="18"/>
              </w:rPr>
              <w:t>Tósok – Liszt Ferenc utca végén Gksz terület kijelölése</w:t>
            </w:r>
          </w:p>
        </w:tc>
        <w:tc>
          <w:tcPr>
            <w:tcW w:w="2724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611, 612/1,2, 613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6.</w:t>
            </w:r>
          </w:p>
        </w:tc>
        <w:tc>
          <w:tcPr>
            <w:tcW w:w="6092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 w:rsidRPr="00050EA2">
              <w:rPr>
                <w:rFonts w:ascii="Corbel" w:hAnsi="Corbel"/>
                <w:sz w:val="18"/>
                <w:szCs w:val="18"/>
              </w:rPr>
              <w:t>Ipari park 5773/2-6 hrsz-ú területek szomszédos telkekkel való egyesítését lehetővé tevő szabályozás a területrészek beépítetlenségének megőrzése mellett</w:t>
            </w:r>
          </w:p>
        </w:tc>
        <w:tc>
          <w:tcPr>
            <w:tcW w:w="2724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 w:rsidRPr="00050EA2">
              <w:rPr>
                <w:rFonts w:ascii="Corbel" w:hAnsi="Corbel"/>
                <w:sz w:val="18"/>
                <w:szCs w:val="18"/>
              </w:rPr>
              <w:t>5773/2-6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7.</w:t>
            </w:r>
          </w:p>
        </w:tc>
        <w:tc>
          <w:tcPr>
            <w:tcW w:w="6092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 w:rsidRPr="00050EA2">
              <w:rPr>
                <w:rFonts w:ascii="Corbel" w:hAnsi="Corbel"/>
                <w:sz w:val="18"/>
                <w:szCs w:val="18"/>
              </w:rPr>
              <w:t>Ipari park déli szélén a Széles-víz pataktól északra a Sport utcától keletre lévő tömbjének építési paramétereinek egységesítése</w:t>
            </w:r>
          </w:p>
        </w:tc>
        <w:tc>
          <w:tcPr>
            <w:tcW w:w="2724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5704/1, 5763, 5764, 0269/39, 0269/4-7, 37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8.</w:t>
            </w:r>
          </w:p>
        </w:tc>
        <w:tc>
          <w:tcPr>
            <w:tcW w:w="6092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 w:rsidRPr="00050EA2">
              <w:rPr>
                <w:rFonts w:ascii="Corbel" w:hAnsi="Corbel"/>
                <w:sz w:val="18"/>
                <w:szCs w:val="18"/>
              </w:rPr>
              <w:t>Kerékpárút-hálózat fejlesztéshez kapcsolódó szabályozási terv korrekciók</w:t>
            </w:r>
          </w:p>
        </w:tc>
        <w:tc>
          <w:tcPr>
            <w:tcW w:w="2724" w:type="dxa"/>
          </w:tcPr>
          <w:p w:rsidR="002906B1" w:rsidRPr="002906B1" w:rsidRDefault="00050EA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10241/2, 10242, 10304, 10305/1</w:t>
            </w:r>
            <w:r w:rsidR="009822EA">
              <w:rPr>
                <w:rFonts w:ascii="Corbel" w:hAnsi="Corbel"/>
                <w:sz w:val="18"/>
                <w:szCs w:val="18"/>
              </w:rPr>
              <w:t>, 1970, 1980, 1979/4, 1983, 1982/1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9.</w:t>
            </w:r>
          </w:p>
        </w:tc>
        <w:tc>
          <w:tcPr>
            <w:tcW w:w="6092" w:type="dxa"/>
          </w:tcPr>
          <w:p w:rsidR="002906B1" w:rsidRPr="002906B1" w:rsidRDefault="009822EA" w:rsidP="00AB3E51">
            <w:pPr>
              <w:rPr>
                <w:rFonts w:ascii="Corbel" w:hAnsi="Corbel"/>
                <w:sz w:val="18"/>
                <w:szCs w:val="18"/>
              </w:rPr>
            </w:pPr>
            <w:r w:rsidRPr="009822EA">
              <w:rPr>
                <w:rFonts w:ascii="Corbel" w:hAnsi="Corbel"/>
                <w:sz w:val="18"/>
                <w:szCs w:val="18"/>
              </w:rPr>
              <w:t>Ajkarendek – 4561 hrsz-ú telek szabályozási vonalának pontosítása</w:t>
            </w:r>
          </w:p>
        </w:tc>
        <w:tc>
          <w:tcPr>
            <w:tcW w:w="2724" w:type="dxa"/>
          </w:tcPr>
          <w:p w:rsidR="002906B1" w:rsidRPr="002906B1" w:rsidRDefault="009822EA" w:rsidP="00AB3E51">
            <w:pPr>
              <w:rPr>
                <w:rFonts w:ascii="Corbel" w:hAnsi="Corbel"/>
                <w:sz w:val="18"/>
                <w:szCs w:val="18"/>
              </w:rPr>
            </w:pPr>
            <w:r w:rsidRPr="009822EA">
              <w:rPr>
                <w:rFonts w:ascii="Corbel" w:hAnsi="Corbel"/>
                <w:sz w:val="18"/>
                <w:szCs w:val="18"/>
              </w:rPr>
              <w:t>4561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10.</w:t>
            </w:r>
          </w:p>
        </w:tc>
        <w:tc>
          <w:tcPr>
            <w:tcW w:w="6092" w:type="dxa"/>
          </w:tcPr>
          <w:p w:rsidR="002906B1" w:rsidRPr="002906B1" w:rsidRDefault="009822EA" w:rsidP="00AB3E51">
            <w:pPr>
              <w:rPr>
                <w:rFonts w:ascii="Corbel" w:hAnsi="Corbel"/>
                <w:sz w:val="18"/>
                <w:szCs w:val="18"/>
              </w:rPr>
            </w:pPr>
            <w:r w:rsidRPr="009822EA">
              <w:rPr>
                <w:rFonts w:ascii="Corbel" w:hAnsi="Corbel"/>
                <w:sz w:val="18"/>
                <w:szCs w:val="18"/>
              </w:rPr>
              <w:t>Ajkarendek – 0348/18 hrsz-ú területből egy építési telek kialakítása a Nyíres utca folytatásában</w:t>
            </w:r>
          </w:p>
        </w:tc>
        <w:tc>
          <w:tcPr>
            <w:tcW w:w="2724" w:type="dxa"/>
          </w:tcPr>
          <w:p w:rsidR="002906B1" w:rsidRPr="002906B1" w:rsidRDefault="009822EA" w:rsidP="00AB3E51">
            <w:pPr>
              <w:rPr>
                <w:rFonts w:ascii="Corbel" w:hAnsi="Corbel"/>
                <w:sz w:val="18"/>
                <w:szCs w:val="18"/>
              </w:rPr>
            </w:pPr>
            <w:r w:rsidRPr="009822EA">
              <w:rPr>
                <w:rFonts w:ascii="Corbel" w:hAnsi="Corbel"/>
                <w:sz w:val="18"/>
                <w:szCs w:val="18"/>
              </w:rPr>
              <w:t>0348/18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11.</w:t>
            </w:r>
          </w:p>
        </w:tc>
        <w:tc>
          <w:tcPr>
            <w:tcW w:w="6092" w:type="dxa"/>
          </w:tcPr>
          <w:p w:rsidR="002906B1" w:rsidRPr="002906B1" w:rsidRDefault="009822EA" w:rsidP="00AB3E51">
            <w:pPr>
              <w:rPr>
                <w:rFonts w:ascii="Corbel" w:hAnsi="Corbel"/>
                <w:sz w:val="18"/>
                <w:szCs w:val="18"/>
              </w:rPr>
            </w:pPr>
            <w:r w:rsidRPr="009822EA">
              <w:rPr>
                <w:rFonts w:ascii="Corbel" w:hAnsi="Corbel"/>
                <w:sz w:val="18"/>
                <w:szCs w:val="18"/>
              </w:rPr>
              <w:t>A Téglagyári utca végének az út és a Torna-patak közötti területének újraszabályozása</w:t>
            </w:r>
          </w:p>
        </w:tc>
        <w:tc>
          <w:tcPr>
            <w:tcW w:w="2724" w:type="dxa"/>
          </w:tcPr>
          <w:p w:rsidR="002906B1" w:rsidRPr="002906B1" w:rsidRDefault="009822EA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011/40-48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12.</w:t>
            </w:r>
          </w:p>
        </w:tc>
        <w:tc>
          <w:tcPr>
            <w:tcW w:w="6092" w:type="dxa"/>
          </w:tcPr>
          <w:p w:rsidR="002906B1" w:rsidRPr="002906B1" w:rsidRDefault="007E7FD4" w:rsidP="00AB3E51">
            <w:pPr>
              <w:rPr>
                <w:rFonts w:ascii="Corbel" w:hAnsi="Corbel"/>
                <w:sz w:val="18"/>
                <w:szCs w:val="18"/>
              </w:rPr>
            </w:pPr>
            <w:r w:rsidRPr="007E7FD4">
              <w:rPr>
                <w:rFonts w:ascii="Corbel" w:hAnsi="Corbel"/>
                <w:sz w:val="18"/>
                <w:szCs w:val="18"/>
              </w:rPr>
              <w:t>A biológiai aktivitás-érték (BAÉ) szinten tartásához kapcsolódó módosítás</w:t>
            </w:r>
          </w:p>
        </w:tc>
        <w:tc>
          <w:tcPr>
            <w:tcW w:w="2724" w:type="dxa"/>
          </w:tcPr>
          <w:p w:rsidR="002906B1" w:rsidRPr="002906B1" w:rsidRDefault="007E7FD4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0343/45, 0336/25b, 0336/31, 0336/29b, 30b, 0344/138</w:t>
            </w:r>
            <w:r w:rsidR="00B01D42">
              <w:rPr>
                <w:rFonts w:ascii="Corbel" w:hAnsi="Corbel"/>
                <w:sz w:val="18"/>
                <w:szCs w:val="18"/>
              </w:rPr>
              <w:t>,140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13.</w:t>
            </w:r>
          </w:p>
        </w:tc>
        <w:tc>
          <w:tcPr>
            <w:tcW w:w="6092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 w:rsidRPr="00B01D42">
              <w:rPr>
                <w:rFonts w:ascii="Corbel" w:hAnsi="Corbel"/>
                <w:sz w:val="18"/>
                <w:szCs w:val="18"/>
              </w:rPr>
              <w:t>Önálló garázs elhelyezésének lehetővé tétele az Lk/VL2 övezetben</w:t>
            </w:r>
          </w:p>
        </w:tc>
        <w:tc>
          <w:tcPr>
            <w:tcW w:w="2724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1322/20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14.</w:t>
            </w:r>
          </w:p>
        </w:tc>
        <w:tc>
          <w:tcPr>
            <w:tcW w:w="6092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 w:rsidRPr="00B01D42">
              <w:rPr>
                <w:rFonts w:ascii="Corbel" w:hAnsi="Corbel"/>
                <w:sz w:val="18"/>
                <w:szCs w:val="18"/>
              </w:rPr>
              <w:t>Terepkialakítással összefüggő előírás kidolgozása</w:t>
            </w:r>
          </w:p>
        </w:tc>
        <w:tc>
          <w:tcPr>
            <w:tcW w:w="2724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-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15.</w:t>
            </w:r>
          </w:p>
        </w:tc>
        <w:tc>
          <w:tcPr>
            <w:tcW w:w="6092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 w:rsidRPr="00B01D42">
              <w:rPr>
                <w:rFonts w:ascii="Corbel" w:hAnsi="Corbel"/>
                <w:sz w:val="18"/>
                <w:szCs w:val="18"/>
              </w:rPr>
              <w:t>A Hegyhát-dűlő déli részén Mk-1 övezetre vonatkozó módosítás</w:t>
            </w:r>
          </w:p>
        </w:tc>
        <w:tc>
          <w:tcPr>
            <w:tcW w:w="2724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-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16.</w:t>
            </w:r>
          </w:p>
        </w:tc>
        <w:tc>
          <w:tcPr>
            <w:tcW w:w="6092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 w:rsidRPr="00B01D42">
              <w:rPr>
                <w:rFonts w:ascii="Corbel" w:hAnsi="Corbel"/>
                <w:sz w:val="18"/>
                <w:szCs w:val="18"/>
              </w:rPr>
              <w:t>Turisztikai fejlesztéshez kapcsolódó módosítás a 0250/17 hrsz-ú területen</w:t>
            </w:r>
          </w:p>
        </w:tc>
        <w:tc>
          <w:tcPr>
            <w:tcW w:w="2724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0250/15, 17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17.</w:t>
            </w:r>
          </w:p>
        </w:tc>
        <w:tc>
          <w:tcPr>
            <w:tcW w:w="6092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 w:rsidRPr="00B01D42">
              <w:rPr>
                <w:rFonts w:ascii="Corbel" w:hAnsi="Corbel"/>
                <w:sz w:val="18"/>
                <w:szCs w:val="18"/>
              </w:rPr>
              <w:t>Oldalkertre vonatkozó szabályozás módosítása</w:t>
            </w:r>
          </w:p>
        </w:tc>
        <w:tc>
          <w:tcPr>
            <w:tcW w:w="2724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-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18.</w:t>
            </w:r>
          </w:p>
        </w:tc>
        <w:tc>
          <w:tcPr>
            <w:tcW w:w="6092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 w:rsidRPr="00B01D42">
              <w:rPr>
                <w:rFonts w:ascii="Corbel" w:hAnsi="Corbel"/>
                <w:sz w:val="18"/>
                <w:szCs w:val="18"/>
              </w:rPr>
              <w:t>Az 1322/2 és 1322/14 hrsz-ú telkek fejlesztéséhez kapcsolódó módosítás</w:t>
            </w:r>
          </w:p>
        </w:tc>
        <w:tc>
          <w:tcPr>
            <w:tcW w:w="2724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1322/2,14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19.</w:t>
            </w:r>
          </w:p>
        </w:tc>
        <w:tc>
          <w:tcPr>
            <w:tcW w:w="6092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 w:rsidRPr="00B01D42">
              <w:rPr>
                <w:rFonts w:ascii="Corbel" w:hAnsi="Corbel"/>
                <w:sz w:val="18"/>
                <w:szCs w:val="18"/>
              </w:rPr>
              <w:t>Szabadidő és Sportcentrum területét érintő módosítás</w:t>
            </w:r>
          </w:p>
        </w:tc>
        <w:tc>
          <w:tcPr>
            <w:tcW w:w="2724" w:type="dxa"/>
          </w:tcPr>
          <w:p w:rsidR="002906B1" w:rsidRPr="002906B1" w:rsidRDefault="00B01D42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1257/3</w:t>
            </w:r>
            <w:r w:rsidR="00006FC6">
              <w:rPr>
                <w:rFonts w:ascii="Corbel" w:hAnsi="Corbel"/>
                <w:sz w:val="18"/>
                <w:szCs w:val="18"/>
              </w:rPr>
              <w:t>, 1257/5, 6, 1268/2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20.</w:t>
            </w:r>
          </w:p>
        </w:tc>
        <w:tc>
          <w:tcPr>
            <w:tcW w:w="6092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 w:rsidRPr="00006FC6">
              <w:rPr>
                <w:rFonts w:ascii="Corbel" w:hAnsi="Corbel"/>
                <w:sz w:val="18"/>
                <w:szCs w:val="18"/>
              </w:rPr>
              <w:t>Rekreációs célú fejlesztés a Csinger-völgyben</w:t>
            </w:r>
          </w:p>
        </w:tc>
        <w:tc>
          <w:tcPr>
            <w:tcW w:w="2724" w:type="dxa"/>
          </w:tcPr>
          <w:p w:rsidR="002906B1" w:rsidRPr="002906B1" w:rsidRDefault="00006FC6" w:rsidP="00006FC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0190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21.</w:t>
            </w:r>
          </w:p>
        </w:tc>
        <w:tc>
          <w:tcPr>
            <w:tcW w:w="6092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 w:rsidRPr="00006FC6">
              <w:rPr>
                <w:rFonts w:ascii="Corbel" w:hAnsi="Corbel"/>
                <w:sz w:val="18"/>
                <w:szCs w:val="18"/>
              </w:rPr>
              <w:t>Szabályozás pontosítása a Városközpont területén</w:t>
            </w:r>
          </w:p>
        </w:tc>
        <w:tc>
          <w:tcPr>
            <w:tcW w:w="2724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1796/2-4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22.</w:t>
            </w:r>
          </w:p>
        </w:tc>
        <w:tc>
          <w:tcPr>
            <w:tcW w:w="6092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 w:rsidRPr="00006FC6">
              <w:rPr>
                <w:rFonts w:ascii="Corbel" w:hAnsi="Corbel"/>
                <w:sz w:val="18"/>
                <w:szCs w:val="18"/>
              </w:rPr>
              <w:t>Bakonygyepesi temető fejlesztésének lehetővé tétele</w:t>
            </w:r>
          </w:p>
        </w:tc>
        <w:tc>
          <w:tcPr>
            <w:tcW w:w="2724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4226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23.</w:t>
            </w:r>
          </w:p>
        </w:tc>
        <w:tc>
          <w:tcPr>
            <w:tcW w:w="6092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 w:rsidRPr="00006FC6">
              <w:rPr>
                <w:rFonts w:ascii="Corbel" w:hAnsi="Corbel"/>
                <w:sz w:val="18"/>
                <w:szCs w:val="18"/>
              </w:rPr>
              <w:t>Vendéglátóépület elhelyezésének lehetővé tétele a városközpontban</w:t>
            </w:r>
          </w:p>
        </w:tc>
        <w:tc>
          <w:tcPr>
            <w:tcW w:w="2724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1798/15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24.</w:t>
            </w:r>
          </w:p>
        </w:tc>
        <w:tc>
          <w:tcPr>
            <w:tcW w:w="6092" w:type="dxa"/>
          </w:tcPr>
          <w:p w:rsidR="002906B1" w:rsidRPr="002906B1" w:rsidRDefault="00006FC6" w:rsidP="00006FC6">
            <w:pPr>
              <w:rPr>
                <w:rFonts w:ascii="Corbel" w:hAnsi="Corbel"/>
                <w:sz w:val="18"/>
                <w:szCs w:val="18"/>
              </w:rPr>
            </w:pPr>
            <w:r w:rsidRPr="00006FC6">
              <w:rPr>
                <w:rFonts w:ascii="Corbel" w:hAnsi="Corbel"/>
                <w:sz w:val="18"/>
                <w:szCs w:val="18"/>
              </w:rPr>
              <w:t>Torna patak és a Szent István út közötti területek zöldterületté nyilvánítása</w:t>
            </w:r>
          </w:p>
        </w:tc>
        <w:tc>
          <w:tcPr>
            <w:tcW w:w="2724" w:type="dxa"/>
          </w:tcPr>
          <w:p w:rsidR="002906B1" w:rsidRPr="002906B1" w:rsidRDefault="00006FC6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757/2, 754/6, 754/11, </w:t>
            </w:r>
            <w:r w:rsidR="00370DA9">
              <w:rPr>
                <w:rFonts w:ascii="Corbel" w:hAnsi="Corbel"/>
                <w:sz w:val="18"/>
                <w:szCs w:val="18"/>
              </w:rPr>
              <w:t>752</w:t>
            </w:r>
          </w:p>
        </w:tc>
      </w:tr>
      <w:tr w:rsidR="002906B1" w:rsidTr="00F600B2">
        <w:tc>
          <w:tcPr>
            <w:tcW w:w="472" w:type="dxa"/>
          </w:tcPr>
          <w:p w:rsidR="002906B1" w:rsidRPr="002906B1" w:rsidRDefault="002906B1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25.</w:t>
            </w:r>
          </w:p>
        </w:tc>
        <w:tc>
          <w:tcPr>
            <w:tcW w:w="6092" w:type="dxa"/>
          </w:tcPr>
          <w:p w:rsidR="002906B1" w:rsidRPr="002906B1" w:rsidRDefault="00370DA9" w:rsidP="00AB3E51">
            <w:pPr>
              <w:rPr>
                <w:rFonts w:ascii="Corbel" w:hAnsi="Corbel"/>
                <w:sz w:val="18"/>
                <w:szCs w:val="18"/>
              </w:rPr>
            </w:pPr>
            <w:r w:rsidRPr="00370DA9">
              <w:rPr>
                <w:rFonts w:ascii="Corbel" w:hAnsi="Corbel"/>
                <w:sz w:val="18"/>
                <w:szCs w:val="18"/>
              </w:rPr>
              <w:t>Gazdasági területeket érintő változások</w:t>
            </w:r>
          </w:p>
        </w:tc>
        <w:tc>
          <w:tcPr>
            <w:tcW w:w="2724" w:type="dxa"/>
          </w:tcPr>
          <w:p w:rsidR="002906B1" w:rsidRPr="002906B1" w:rsidRDefault="00370DA9" w:rsidP="00AB3E51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04/39, 40</w:t>
            </w:r>
          </w:p>
        </w:tc>
      </w:tr>
    </w:tbl>
    <w:p w:rsidR="00F600B2" w:rsidRDefault="00F600B2" w:rsidP="00AB3E51"/>
    <w:p w:rsidR="00F600B2" w:rsidRDefault="00F600B2">
      <w:r>
        <w:br w:type="page"/>
      </w:r>
    </w:p>
    <w:p w:rsidR="002906B1" w:rsidRDefault="00F600B2" w:rsidP="00AB3E51">
      <w:r>
        <w:lastRenderedPageBreak/>
        <w:t xml:space="preserve">A módosítások </w:t>
      </w:r>
      <w:r w:rsidR="00302FEF">
        <w:t>elhelyezkedése a város területén belül:</w:t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5AF51B6D" wp14:editId="6DE166CB">
            <wp:extent cx="5760000" cy="8182851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633" t="15044" r="62947" b="5752"/>
                    <a:stretch/>
                  </pic:blipFill>
                  <pic:spPr bwMode="auto">
                    <a:xfrm>
                      <a:off x="0" y="0"/>
                      <a:ext cx="5760000" cy="818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D"/>
    <w:rsid w:val="00006FC6"/>
    <w:rsid w:val="00050EA2"/>
    <w:rsid w:val="0026541F"/>
    <w:rsid w:val="002906B1"/>
    <w:rsid w:val="00291B33"/>
    <w:rsid w:val="002B0EA7"/>
    <w:rsid w:val="002C577F"/>
    <w:rsid w:val="00302FEF"/>
    <w:rsid w:val="00370DA9"/>
    <w:rsid w:val="003F65C4"/>
    <w:rsid w:val="00530E82"/>
    <w:rsid w:val="00724548"/>
    <w:rsid w:val="007E7FD4"/>
    <w:rsid w:val="009822EA"/>
    <w:rsid w:val="009D121D"/>
    <w:rsid w:val="00A372BA"/>
    <w:rsid w:val="00AB3E51"/>
    <w:rsid w:val="00B01D42"/>
    <w:rsid w:val="00B93C53"/>
    <w:rsid w:val="00BA497A"/>
    <w:rsid w:val="00BC5596"/>
    <w:rsid w:val="00BD3F79"/>
    <w:rsid w:val="00CF5D88"/>
    <w:rsid w:val="00D52E1F"/>
    <w:rsid w:val="00D778B6"/>
    <w:rsid w:val="00DD0733"/>
    <w:rsid w:val="00EF79B0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E1366-33D2-4F88-AC00-278F7D9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0B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1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j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Morvai Melinda Új</cp:lastModifiedBy>
  <cp:revision>2</cp:revision>
  <dcterms:created xsi:type="dcterms:W3CDTF">2018-06-13T12:11:00Z</dcterms:created>
  <dcterms:modified xsi:type="dcterms:W3CDTF">2018-06-13T12:11:00Z</dcterms:modified>
</cp:coreProperties>
</file>