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msor"/>
        <w:rPr>
          <w:rFonts w:cs="Arial"/>
          <w:sz w:val="24"/>
          <w:lang w:eastAsia="hu-HU"/>
        </w:rPr>
      </w:pPr>
      <w:r>
        <w:rPr>
          <w:rFonts w:cs="Arial"/>
          <w:sz w:val="24"/>
          <w:lang w:eastAsia="hu-HU"/>
        </w:rPr>
        <w:t>Devecseri Járási Hivatal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4"/>
          <w:szCs w:val="32"/>
          <w:lang w:eastAsia="hu-HU"/>
        </w:rPr>
      </w:pPr>
      <w:r>
        <w:rPr>
          <w:rFonts w:eastAsia="Times New Roman" w:cs="Arial"/>
          <w:b/>
          <w:bCs/>
          <w:sz w:val="24"/>
          <w:szCs w:val="32"/>
          <w:lang w:eastAsia="hu-H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b/>
          <w:bCs/>
          <w:sz w:val="32"/>
          <w:szCs w:val="32"/>
          <w:lang w:eastAsia="hu-HU"/>
        </w:rPr>
        <w:t xml:space="preserve">H I R D E T M É N Y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32"/>
          <w:szCs w:val="32"/>
          <w:lang w:eastAsia="hu-HU"/>
        </w:rPr>
      </w:pPr>
      <w:r>
        <w:rPr>
          <w:rFonts w:eastAsia="Times New Roman" w:cs="Arial"/>
          <w:b/>
          <w:bCs/>
          <w:sz w:val="32"/>
          <w:szCs w:val="32"/>
          <w:lang w:eastAsia="hu-HU"/>
        </w:rPr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rFonts w:eastAsia="Times New Roman" w:cs="Arial"/>
          <w:b/>
          <w:bCs/>
          <w:sz w:val="32"/>
          <w:szCs w:val="32"/>
          <w:lang w:eastAsia="hu-HU"/>
        </w:rPr>
        <w:t>SERTÉSÖSSZEÍRÁS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8"/>
          <w:szCs w:val="28"/>
          <w:lang w:eastAsia="hu-HU"/>
        </w:rPr>
      </w:pPr>
      <w:r>
        <w:rPr>
          <w:rFonts w:eastAsia="Times New Roman" w:cs="Arial"/>
          <w:b/>
          <w:bCs/>
          <w:sz w:val="28"/>
          <w:szCs w:val="28"/>
          <w:lang w:eastAsia="hu-H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8"/>
          <w:szCs w:val="28"/>
          <w:lang w:eastAsia="hu-HU"/>
        </w:rPr>
      </w:pPr>
      <w:r>
        <w:rPr>
          <w:rFonts w:eastAsia="Times New Roman" w:cs="Arial"/>
          <w:b/>
          <w:bCs/>
          <w:sz w:val="28"/>
          <w:szCs w:val="28"/>
          <w:lang w:eastAsia="hu-HU"/>
        </w:rPr>
        <w:t>Tisztelt Lakosság!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8"/>
          <w:szCs w:val="28"/>
          <w:lang w:eastAsia="hu-HU"/>
        </w:rPr>
      </w:pPr>
      <w:r>
        <w:rPr>
          <w:rFonts w:eastAsia="Times New Roman" w:cs="Arial"/>
          <w:b/>
          <w:bCs/>
          <w:sz w:val="28"/>
          <w:szCs w:val="28"/>
          <w:lang w:eastAsia="hu-HU"/>
        </w:rPr>
      </w:r>
    </w:p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hu-HU"/>
        </w:rPr>
        <w:t xml:space="preserve">A sertéspestis terjedésének és felszámolásának érdekében </w:t>
      </w:r>
      <w:r>
        <w:rPr>
          <w:rFonts w:eastAsia="Times New Roman" w:cs="Arial"/>
          <w:b w:val="false"/>
          <w:bCs w:val="false"/>
          <w:sz w:val="24"/>
          <w:szCs w:val="24"/>
          <w:lang w:eastAsia="hu-HU"/>
        </w:rPr>
        <w:t>Dr. Bognár Lajos országos főállatorvos</w:t>
      </w:r>
      <w:r>
        <w:rPr>
          <w:rFonts w:eastAsia="Times New Roman" w:cs="Arial"/>
          <w:sz w:val="24"/>
          <w:szCs w:val="24"/>
          <w:lang w:eastAsia="hu-HU"/>
        </w:rPr>
        <w:t xml:space="preserve"> előírta a megyében lévő sertéstelepek összeírását (cenzus), melyre 2022. augusztus 1.- november 30. közötti időszakban kerül sor. Az összeírást állatorvosok végzik. Munkájuk hatékonyságának érdekében kérem a </w:t>
      </w:r>
      <w:r>
        <w:rPr>
          <w:rFonts w:eastAsia="Times New Roman" w:cs="Arial"/>
          <w:b/>
          <w:bCs/>
          <w:sz w:val="24"/>
          <w:szCs w:val="24"/>
          <w:lang w:eastAsia="hu-HU"/>
        </w:rPr>
        <w:t xml:space="preserve">Tisztelt Állattartókat, hogy amennyiben sertést tartanak </w:t>
      </w:r>
      <w:r>
        <w:rPr>
          <w:rFonts w:eastAsia="Times New Roman" w:cs="Arial"/>
          <w:sz w:val="24"/>
          <w:szCs w:val="24"/>
          <w:lang w:eastAsia="hu-HU"/>
        </w:rPr>
        <w:t>(akár csak 1 db-t is), azt</w:t>
      </w:r>
    </w:p>
    <w:p>
      <w:pPr>
        <w:pStyle w:val="Normal"/>
        <w:spacing w:before="0" w:after="240"/>
        <w:jc w:val="center"/>
        <w:rPr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lang w:eastAsia="hu-HU"/>
        </w:rPr>
        <w:t xml:space="preserve">2022. szeptember 30. napjáig </w:t>
      </w:r>
    </w:p>
    <w:p>
      <w:pPr>
        <w:pStyle w:val="Normal"/>
        <w:spacing w:before="0" w:after="240"/>
        <w:jc w:val="center"/>
        <w:rPr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lang w:eastAsia="hu-HU"/>
        </w:rPr>
        <w:t>a Devecseri Járási Hivatal Élelmiszerlánc-biztonsági és Állategészségügyi Osztálya felé jelezni szíveskedjenek!</w:t>
      </w:r>
    </w:p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hu-HU"/>
        </w:rPr>
        <w:t>A bejelentés</w:t>
      </w:r>
      <w:r>
        <w:rPr>
          <w:rFonts w:eastAsia="Times New Roman" w:cs="Arial"/>
          <w:sz w:val="24"/>
          <w:szCs w:val="24"/>
          <w:lang w:eastAsia="hu-HU"/>
        </w:rPr>
        <w:t>t</w:t>
      </w:r>
      <w:r>
        <w:rPr>
          <w:rFonts w:eastAsia="Times New Roman" w:cs="Arial"/>
          <w:sz w:val="24"/>
          <w:szCs w:val="24"/>
          <w:lang w:eastAsia="hu-HU"/>
        </w:rPr>
        <w:t xml:space="preserve"> követően az állatorvosok 2022. szeptember - november hónapokban felkeresik Önöket, és az összeírás mellett hatósági járványvédelmi tájékoztatást is adnak.</w:t>
      </w:r>
    </w:p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lang w:eastAsia="hu-HU"/>
        </w:rPr>
        <w:t>Az összeírás célja</w:t>
      </w:r>
      <w:r>
        <w:rPr>
          <w:rFonts w:eastAsia="Times New Roman" w:cs="Arial"/>
          <w:sz w:val="24"/>
          <w:szCs w:val="24"/>
          <w:lang w:eastAsia="hu-HU"/>
        </w:rPr>
        <w:t xml:space="preserve">: olyan adatbázis létrehozása, ami a betegség megjelenése esetén segíti a </w:t>
      </w:r>
      <w:r>
        <w:rPr>
          <w:rFonts w:eastAsia="Times New Roman" w:cs="Arial"/>
          <w:b/>
          <w:sz w:val="24"/>
          <w:szCs w:val="24"/>
          <w:lang w:eastAsia="hu-HU"/>
        </w:rPr>
        <w:t>hatékony védekezést</w:t>
      </w:r>
      <w:r>
        <w:rPr>
          <w:rFonts w:eastAsia="Times New Roman" w:cs="Arial"/>
          <w:sz w:val="24"/>
          <w:szCs w:val="24"/>
          <w:lang w:eastAsia="hu-HU"/>
        </w:rPr>
        <w:t xml:space="preserve"> és lehetővé teszi a felszámolásra kerülő állatok </w:t>
      </w:r>
      <w:r>
        <w:rPr>
          <w:rFonts w:eastAsia="Times New Roman" w:cs="Arial"/>
          <w:b/>
          <w:sz w:val="24"/>
          <w:szCs w:val="24"/>
          <w:lang w:eastAsia="hu-HU"/>
        </w:rPr>
        <w:t>kártalanítását</w:t>
      </w:r>
      <w:r>
        <w:rPr>
          <w:rFonts w:eastAsia="Times New Roman" w:cs="Arial"/>
          <w:sz w:val="24"/>
          <w:szCs w:val="24"/>
          <w:lang w:eastAsia="hu-HU"/>
        </w:rPr>
        <w:t xml:space="preserve">, továbbá eleget tesz az uniós előírásoknak, ezzel biztosítva a magyar sertések és sertéstermékek </w:t>
      </w:r>
      <w:r>
        <w:rPr>
          <w:rFonts w:eastAsia="Times New Roman" w:cs="Arial"/>
          <w:b/>
          <w:sz w:val="24"/>
          <w:szCs w:val="24"/>
          <w:lang w:eastAsia="hu-HU"/>
        </w:rPr>
        <w:t>forgalmazását</w:t>
      </w:r>
      <w:r>
        <w:rPr>
          <w:rFonts w:eastAsia="Times New Roman" w:cs="Arial"/>
          <w:sz w:val="24"/>
          <w:szCs w:val="24"/>
          <w:lang w:eastAsia="hu-HU"/>
        </w:rPr>
        <w:t xml:space="preserve"> </w:t>
      </w:r>
      <w:bookmarkStart w:id="0" w:name="_GoBack"/>
      <w:bookmarkEnd w:id="0"/>
      <w:r>
        <w:rPr>
          <w:rFonts w:eastAsia="Times New Roman" w:cs="Arial"/>
          <w:sz w:val="24"/>
          <w:szCs w:val="24"/>
          <w:lang w:eastAsia="hu-HU"/>
        </w:rPr>
        <w:t>Európában.</w:t>
      </w:r>
    </w:p>
    <w:p>
      <w:pPr>
        <w:pStyle w:val="Normal"/>
        <w:spacing w:before="0" w:after="240"/>
        <w:jc w:val="center"/>
        <w:rPr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lang w:eastAsia="hu-HU"/>
        </w:rPr>
        <w:t xml:space="preserve">A sertéstartásra vonatkozó bejelentéskor az alábbi adatokat várjuk: </w:t>
      </w:r>
      <w:r>
        <w:rPr>
          <w:rFonts w:eastAsia="Times New Roman" w:cs="Arial"/>
          <w:sz w:val="24"/>
          <w:szCs w:val="24"/>
          <w:lang w:eastAsia="hu-HU"/>
        </w:rPr>
        <w:t xml:space="preserve">állattartó neve és címe, egyéb elérhetősége (telefon, e-mail cím) </w:t>
      </w:r>
    </w:p>
    <w:p>
      <w:pPr>
        <w:pStyle w:val="Normal"/>
        <w:spacing w:lineRule="auto" w:line="240" w:before="0" w:after="240"/>
        <w:jc w:val="center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hu-HU"/>
        </w:rPr>
        <w:t xml:space="preserve">A </w:t>
      </w:r>
      <w:r>
        <w:rPr>
          <w:rFonts w:eastAsia="Times New Roman" w:cs="Arial"/>
          <w:b/>
          <w:bCs/>
          <w:sz w:val="24"/>
          <w:szCs w:val="24"/>
          <w:lang w:eastAsia="hu-HU"/>
        </w:rPr>
        <w:t>bejelentéseket az alábbi elérhetőségeken várjuk</w:t>
      </w:r>
      <w:r>
        <w:rPr>
          <w:rFonts w:eastAsia="Times New Roman" w:cs="Arial"/>
          <w:sz w:val="24"/>
          <w:szCs w:val="24"/>
          <w:lang w:eastAsia="hu-HU"/>
        </w:rPr>
        <w:t>:</w:t>
      </w:r>
    </w:p>
    <w:p>
      <w:pPr>
        <w:pStyle w:val="Normal"/>
        <w:spacing w:lineRule="auto" w:line="240" w:before="0" w:after="120"/>
        <w:ind w:left="142" w:hanging="0"/>
        <w:jc w:val="both"/>
        <w:rPr>
          <w:rFonts w:ascii="Arial" w:hAnsi="Arial" w:eastAsia="Times New Roman" w:cs="Arial"/>
          <w:sz w:val="27"/>
          <w:szCs w:val="27"/>
          <w:lang w:eastAsia="hu-HU"/>
        </w:rPr>
      </w:pPr>
      <w:r>
        <w:rPr>
          <w:rFonts w:eastAsia="Times New Roman" w:cs="Arial"/>
          <w:b/>
          <w:bCs/>
          <w:sz w:val="27"/>
          <w:szCs w:val="27"/>
          <w:lang w:eastAsia="hu-HU"/>
        </w:rPr>
        <w:t>Személyesen , postai úton:</w:t>
      </w:r>
      <w:r>
        <w:rPr>
          <w:rFonts w:eastAsia="Times New Roman" w:cs="Arial"/>
          <w:sz w:val="27"/>
          <w:szCs w:val="27"/>
          <w:lang w:eastAsia="hu-HU"/>
        </w:rPr>
        <w:t xml:space="preserve"> </w:t>
      </w:r>
      <w:r>
        <w:rPr>
          <w:rFonts w:eastAsia="Times New Roman" w:cs="Arial"/>
          <w:b/>
          <w:bCs/>
          <w:sz w:val="27"/>
          <w:szCs w:val="27"/>
          <w:lang w:eastAsia="hu-HU"/>
        </w:rPr>
        <w:t xml:space="preserve">Devecseri Járási Hivatal Devecser, Petőfi tér 1.vagy </w:t>
      </w:r>
    </w:p>
    <w:p>
      <w:pPr>
        <w:pStyle w:val="Normal"/>
        <w:spacing w:lineRule="auto" w:line="240" w:before="0" w:after="120"/>
        <w:ind w:left="142" w:hanging="0"/>
        <w:jc w:val="both"/>
        <w:rPr>
          <w:rFonts w:ascii="Arial" w:hAnsi="Arial" w:eastAsia="Times New Roman" w:cs="Arial"/>
          <w:sz w:val="27"/>
          <w:szCs w:val="27"/>
          <w:lang w:eastAsia="hu-HU"/>
        </w:rPr>
      </w:pPr>
      <w:r>
        <w:rPr>
          <w:rFonts w:eastAsia="Times New Roman" w:cs="Arial"/>
          <w:b/>
          <w:bCs/>
          <w:sz w:val="27"/>
          <w:szCs w:val="27"/>
          <w:lang w:eastAsia="hu-HU"/>
        </w:rPr>
        <w:t xml:space="preserve">Telefonon: 88/550- 743, 88/550-742 vagy 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Arial" w:hAnsi="Arial" w:eastAsia="Times New Roman" w:cs="Arial"/>
          <w:b/>
          <w:b/>
          <w:bCs/>
          <w:sz w:val="27"/>
          <w:szCs w:val="27"/>
          <w:lang w:eastAsia="hu-HU"/>
        </w:rPr>
      </w:pPr>
      <w:r>
        <w:rPr>
          <w:rFonts w:eastAsia="Times New Roman" w:cs="Arial"/>
          <w:b/>
          <w:bCs/>
          <w:sz w:val="27"/>
          <w:szCs w:val="27"/>
          <w:lang w:eastAsia="hu-HU"/>
        </w:rPr>
        <w:t xml:space="preserve">E-mailen: </w:t>
      </w:r>
      <w:hyperlink r:id="rId2">
        <w:r>
          <w:rPr>
            <w:rStyle w:val="Internethivatkozs"/>
            <w:rFonts w:eastAsia="Times New Roman" w:cs="Arial"/>
            <w:b/>
            <w:bCs/>
            <w:sz w:val="27"/>
            <w:szCs w:val="27"/>
            <w:lang w:eastAsia="hu-HU"/>
          </w:rPr>
          <w:t>devecser.elelmiszer@veszprem.gov.hu</w:t>
        </w:r>
      </w:hyperlink>
      <w:r>
        <w:rPr>
          <w:rFonts w:eastAsia="Times New Roman" w:cs="Arial"/>
          <w:b/>
          <w:bCs/>
          <w:sz w:val="27"/>
          <w:szCs w:val="27"/>
          <w:lang w:eastAsia="hu-H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7"/>
          <w:szCs w:val="27"/>
          <w:lang w:eastAsia="hu-HU"/>
        </w:rPr>
      </w:pPr>
      <w:r>
        <w:rPr>
          <w:rFonts w:eastAsia="Times New Roman" w:cs="Arial"/>
          <w:sz w:val="27"/>
          <w:szCs w:val="27"/>
          <w:lang w:eastAsia="hu-HU"/>
        </w:rPr>
      </w:r>
    </w:p>
    <w:p>
      <w:pPr>
        <w:pStyle w:val="Normal"/>
        <w:tabs>
          <w:tab w:val="clear" w:pos="708"/>
          <w:tab w:val="center" w:pos="6804" w:leader="none"/>
        </w:tabs>
        <w:spacing w:lineRule="auto" w:line="240" w:before="0" w:after="0"/>
        <w:jc w:val="both"/>
        <w:rPr>
          <w:b/>
          <w:b/>
          <w:spacing w:val="2"/>
          <w:sz w:val="24"/>
          <w:szCs w:val="24"/>
        </w:rPr>
      </w:pPr>
      <w:r>
        <w:rPr>
          <w:rFonts w:cs="Arial"/>
          <w:b/>
          <w:sz w:val="27"/>
          <w:szCs w:val="27"/>
        </w:rPr>
        <w:t xml:space="preserve">         </w:t>
      </w:r>
      <w:r>
        <w:rPr>
          <w:rFonts w:cs="Arial"/>
          <w:b/>
          <w:sz w:val="27"/>
          <w:szCs w:val="27"/>
        </w:rPr>
        <w:tab/>
        <w:t>Devecseri Járási Hivatal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304" w:right="1304" w:gutter="0" w:header="709" w:top="1438" w:footer="709" w:bottom="1135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rajan Pro">
    <w:charset w:val="ee"/>
    <w:family w:val="roman"/>
    <w:pitch w:val="variable"/>
  </w:font>
  <w:font w:name="Calibri">
    <w:charset w:val="ee"/>
    <w:family w:val="roman"/>
    <w:pitch w:val="variable"/>
  </w:font>
  <w:font w:name="H-Helvetica Thi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4" w:space="1" w:color="000000"/>
      </w:pBdr>
      <w:jc w:val="center"/>
      <w:rPr>
        <w:rFonts w:ascii="Arial" w:hAnsi="Arial" w:cs="Arial"/>
        <w:color w:val="808080"/>
        <w:sz w:val="20"/>
      </w:rPr>
    </w:pPr>
    <w:r>
      <w:rPr>
        <w:rFonts w:cs="Arial" w:ascii="Arial" w:hAnsi="Arial"/>
        <w:color w:val="808080"/>
        <w:sz w:val="20"/>
      </w:rPr>
      <w:t>8460 Devecser, Petőfi tér 1.</w:t>
    </w:r>
  </w:p>
  <w:p>
    <w:pPr>
      <w:pStyle w:val="Llb"/>
      <w:jc w:val="center"/>
      <w:rPr>
        <w:rFonts w:ascii="Arial" w:hAnsi="Arial" w:cs="Arial"/>
        <w:color w:val="808080"/>
        <w:sz w:val="20"/>
      </w:rPr>
    </w:pPr>
    <w:r>
      <w:rPr>
        <w:rFonts w:cs="Arial" w:ascii="Arial" w:hAnsi="Arial"/>
        <w:color w:val="808080"/>
        <w:sz w:val="20"/>
      </w:rPr>
      <w:t>telefon: 88/550-742, fax: 88/550-812, e-mail: devecser.jaras@veszprem.gov.hu</w:t>
    </w:r>
  </w:p>
  <w:p>
    <w:pPr>
      <w:pStyle w:val="Llb"/>
      <w:rPr/>
    </w:pPr>
    <w:r>
      <w:rPr/>
    </w:r>
  </w:p>
  <w:p>
    <w:pPr>
      <w:pStyle w:val="Llb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4" w:space="1" w:color="000000"/>
      </w:pBdr>
      <w:jc w:val="center"/>
      <w:rPr>
        <w:rFonts w:ascii="Arial" w:hAnsi="Arial" w:cs="Arial"/>
        <w:color w:val="808080"/>
        <w:sz w:val="20"/>
      </w:rPr>
    </w:pPr>
    <w:r>
      <w:rPr>
        <w:rFonts w:cs="Arial" w:ascii="Arial" w:hAnsi="Arial"/>
        <w:color w:val="808080"/>
        <w:sz w:val="20"/>
      </w:rPr>
      <w:t>DEVECSERI JÁRÁSI HIVATAL</w:t>
    </w:r>
  </w:p>
  <w:p>
    <w:pPr>
      <w:pStyle w:val="Llb"/>
      <w:pBdr>
        <w:top w:val="single" w:sz="4" w:space="1" w:color="000000"/>
      </w:pBdr>
      <w:jc w:val="center"/>
      <w:rPr>
        <w:rFonts w:ascii="Arial" w:hAnsi="Arial" w:cs="Arial"/>
        <w:color w:val="808080"/>
        <w:sz w:val="20"/>
      </w:rPr>
    </w:pPr>
    <w:r>
      <w:rPr>
        <w:rFonts w:cs="Arial" w:ascii="Arial" w:hAnsi="Arial"/>
        <w:color w:val="808080"/>
        <w:sz w:val="20"/>
      </w:rPr>
      <w:t>8460 Devecser, Petőfi tér 1.</w:t>
    </w:r>
  </w:p>
  <w:p>
    <w:pPr>
      <w:pStyle w:val="Llb"/>
      <w:jc w:val="center"/>
      <w:rPr>
        <w:rFonts w:ascii="Arial" w:hAnsi="Arial" w:cs="Arial"/>
        <w:color w:val="808080"/>
        <w:sz w:val="20"/>
      </w:rPr>
    </w:pPr>
    <w:r>
      <w:rPr>
        <w:rFonts w:cs="Arial" w:ascii="Arial" w:hAnsi="Arial"/>
        <w:color w:val="808080"/>
        <w:sz w:val="20"/>
      </w:rPr>
      <w:t>telefon: 88/550-742, fax: 88/550-812, e-mail: devecser.jaras@veszprem.gov.hu</w:t>
    </w:r>
  </w:p>
  <w:p>
    <w:pPr>
      <w:pStyle w:val="Normal"/>
      <w:spacing w:before="0" w:after="200"/>
      <w:jc w:val="center"/>
      <w:rPr/>
    </w:pPr>
    <w:r>
      <w:rPr>
        <w:rFonts w:cs="Arial"/>
        <w:color w:val="808080"/>
        <w:szCs w:val="20"/>
      </w:rPr>
      <w:t>KRID azonosító:412453927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>
        <w:lang w:eastAsia="hu-HU"/>
      </w:rPr>
    </w:pPr>
    <w:r>
      <w:rPr>
        <w:lang w:eastAsia="hu-HU"/>
      </w:rPr>
      <w:drawing>
        <wp:anchor behindDoc="1" distT="0" distB="0" distL="114935" distR="114935" simplePos="0" locked="0" layoutInCell="0" allowOverlap="1" relativeHeight="2">
          <wp:simplePos x="0" y="0"/>
          <wp:positionH relativeFrom="page">
            <wp:posOffset>4445</wp:posOffset>
          </wp:positionH>
          <wp:positionV relativeFrom="page">
            <wp:posOffset>0</wp:posOffset>
          </wp:positionV>
          <wp:extent cx="7548245" cy="1678940"/>
          <wp:effectExtent l="0" t="0" r="0" b="0"/>
          <wp:wrapSquare wrapText="bothSides"/>
          <wp:docPr id="1" name="Kép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67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both"/>
    </w:pPr>
    <w:rPr>
      <w:rFonts w:ascii="Arial" w:hAnsi="Arial" w:eastAsia="Calibri" w:cs="Arial"/>
      <w:color w:val="auto"/>
      <w:kern w:val="0"/>
      <w:sz w:val="20"/>
      <w:szCs w:val="22"/>
      <w:lang w:val="hu-HU" w:eastAsia="zh-CN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Bekezdsalapbettpusa1">
    <w:name w:val="Bekezdés alapbetűtípusa1"/>
    <w:qFormat/>
    <w:rPr/>
  </w:style>
  <w:style w:type="character" w:styleId="LfejChar">
    <w:name w:val="Élőfej Char"/>
    <w:basedOn w:val="Bekezdsalapbettpusa1"/>
    <w:qFormat/>
    <w:rPr/>
  </w:style>
  <w:style w:type="character" w:styleId="LlbChar">
    <w:name w:val="Élőláb Char"/>
    <w:basedOn w:val="Bekezdsalapbettpusa1"/>
    <w:qFormat/>
    <w:rPr/>
  </w:style>
  <w:style w:type="character" w:styleId="BuborkszvegChar">
    <w:name w:val="Buborékszöveg Char"/>
    <w:qFormat/>
    <w:rPr>
      <w:rFonts w:ascii="Tahoma" w:hAnsi="Tahoma" w:cs="Tahoma"/>
      <w:sz w:val="16"/>
      <w:szCs w:val="16"/>
    </w:rPr>
  </w:style>
  <w:style w:type="character" w:styleId="CmChar">
    <w:name w:val="Cím Char"/>
    <w:qFormat/>
    <w:rPr>
      <w:rFonts w:ascii="Trajan Pro" w:hAnsi="Trajan Pro" w:eastAsia="Times New Roman" w:cs="Times New Roman"/>
      <w:bCs/>
      <w:kern w:val="2"/>
      <w:sz w:val="20"/>
      <w:szCs w:val="32"/>
    </w:rPr>
  </w:style>
  <w:style w:type="character" w:styleId="AlcmChar">
    <w:name w:val="Alcím Char"/>
    <w:qFormat/>
    <w:rPr>
      <w:rFonts w:ascii="Arial" w:hAnsi="Arial" w:eastAsia="Times New Roman" w:cs="Times New Roman"/>
      <w:sz w:val="14"/>
      <w:szCs w:val="24"/>
    </w:rPr>
  </w:style>
  <w:style w:type="character" w:styleId="Pagenumber">
    <w:name w:val="page number"/>
    <w:basedOn w:val="Bekezdsalapbettpusa1"/>
    <w:qFormat/>
    <w:rPr/>
  </w:style>
  <w:style w:type="character" w:styleId="Vajdaviktoria">
    <w:name w:val="vajda.viktoria"/>
    <w:qFormat/>
    <w:rPr>
      <w:rFonts w:ascii="Arial" w:hAnsi="Arial" w:cs="Arial"/>
      <w:b w:val="false"/>
      <w:bCs w:val="false"/>
      <w:i w:val="false"/>
      <w:iCs w:val="false"/>
      <w:strike w:val="false"/>
      <w:dstrike w:val="false"/>
      <w:color w:val="auto"/>
      <w:sz w:val="24"/>
      <w:szCs w:val="24"/>
      <w:u w:val="none"/>
    </w:rPr>
  </w:style>
  <w:style w:type="character" w:styleId="Internethivatkozs">
    <w:name w:val="Internet-hivatkozás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Alcm"/>
    <w:qFormat/>
    <w:pPr>
      <w:spacing w:lineRule="auto" w:line="240" w:before="0" w:after="0"/>
      <w:jc w:val="center"/>
    </w:pPr>
    <w:rPr>
      <w:rFonts w:ascii="Trajan Pro" w:hAnsi="Trajan Pro" w:eastAsia="Times New Roman" w:cs="Trajan Pro"/>
      <w:bCs/>
      <w:kern w:val="2"/>
      <w:szCs w:val="32"/>
    </w:rPr>
  </w:style>
  <w:style w:type="paragraph" w:styleId="Szvegtrzs">
    <w:name w:val="Body Text"/>
    <w:basedOn w:val="Normal"/>
    <w:pPr>
      <w:spacing w:lineRule="auto" w:line="240" w:before="0" w:after="120"/>
      <w:jc w:val="left"/>
    </w:pPr>
    <w:rPr>
      <w:rFonts w:eastAsia="Times New Roman"/>
      <w:sz w:val="24"/>
      <w:szCs w:val="24"/>
    </w:rPr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pPr>
      <w:spacing w:lineRule="auto" w:line="240" w:before="0" w:after="0"/>
      <w:jc w:val="left"/>
    </w:pPr>
    <w:rPr>
      <w:rFonts w:ascii="Calibri" w:hAnsi="Calibri" w:cs="Times New Roman"/>
      <w:sz w:val="22"/>
    </w:rPr>
  </w:style>
  <w:style w:type="paragraph" w:styleId="Llb">
    <w:name w:val="Footer"/>
    <w:basedOn w:val="Normal"/>
    <w:pPr>
      <w:spacing w:lineRule="auto" w:line="240" w:before="0" w:after="0"/>
      <w:jc w:val="left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lcm">
    <w:name w:val="Subtitle"/>
    <w:basedOn w:val="Normal"/>
    <w:next w:val="Normal"/>
    <w:qFormat/>
    <w:pPr>
      <w:spacing w:lineRule="auto" w:line="240" w:before="0" w:after="480"/>
      <w:jc w:val="center"/>
    </w:pPr>
    <w:rPr>
      <w:rFonts w:eastAsia="Times New Roman"/>
      <w:sz w:val="14"/>
      <w:szCs w:val="24"/>
    </w:rPr>
  </w:style>
  <w:style w:type="paragraph" w:styleId="Cmzs">
    <w:name w:val="címzés"/>
    <w:basedOn w:val="Normal"/>
    <w:qFormat/>
    <w:pPr>
      <w:spacing w:lineRule="atLeast" w:line="200" w:before="0" w:after="0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Kerettartalom">
    <w:name w:val="Kerettartalom"/>
    <w:basedOn w:val="Normal"/>
    <w:qFormat/>
    <w:pPr/>
    <w:rPr/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  <w:jc w:val="left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qFormat/>
    <w:pPr>
      <w:suppressAutoHyphens w:val="false"/>
      <w:spacing w:lineRule="auto" w:line="240" w:before="280" w:after="280"/>
      <w:jc w:val="left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vecser.elelmiszer@veszprem.gov.h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Application>LibreOffice/7.2.5.2.n2$Windows_X86_64 LibreOffice_project/55376929a08d8bf87eea943759f951e4f4516c7a</Application>
  <AppVersion>15.0000</AppVersion>
  <Pages>1</Pages>
  <Words>210</Words>
  <Characters>1504</Characters>
  <CharactersWithSpaces>1709</CharactersWithSpaces>
  <Paragraphs>21</Paragraphs>
  <Company>Devecseri Járási Hivatal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2019-10-03T07:32:00Z</dcterms:created>
  <dc:creator>Minta Wörd User Name</dc:creator>
  <dc:description/>
  <dc:language>hu-HU</dc:language>
  <cp:lastModifiedBy>Molnárné Somogyi Edina</cp:lastModifiedBy>
  <cp:lastPrinted>2022-04-08T07:55:38Z</cp:lastPrinted>
  <dcterms:modified xsi:type="dcterms:W3CDTF">2022-09-12T14:50:14Z</dcterms:modified>
  <cp:revision>134</cp:revision>
  <dc:subject/>
  <dc:title>Főigazgató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